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E846" w14:textId="77777777" w:rsidR="005A23E0" w:rsidRDefault="005A23E0" w:rsidP="005A23E0">
      <w:pPr>
        <w:pStyle w:val="Tittel"/>
        <w:rPr>
          <w:sz w:val="32"/>
          <w:szCs w:val="28"/>
        </w:rPr>
      </w:pPr>
      <w:r w:rsidRPr="00494D3E">
        <w:rPr>
          <w:sz w:val="32"/>
          <w:szCs w:val="28"/>
        </w:rPr>
        <w:t xml:space="preserve">Skjema for løpende timeregistrering </w:t>
      </w:r>
      <w:r w:rsidR="00494D3E" w:rsidRPr="00494D3E">
        <w:rPr>
          <w:sz w:val="32"/>
          <w:szCs w:val="28"/>
        </w:rPr>
        <w:t>med</w:t>
      </w:r>
      <w:r w:rsidRPr="00494D3E">
        <w:rPr>
          <w:sz w:val="32"/>
          <w:szCs w:val="28"/>
        </w:rPr>
        <w:t xml:space="preserve"> signering</w:t>
      </w:r>
      <w:r w:rsidR="00494D3E" w:rsidRPr="00494D3E">
        <w:rPr>
          <w:sz w:val="32"/>
          <w:szCs w:val="28"/>
        </w:rPr>
        <w:t>. T</w:t>
      </w:r>
      <w:r w:rsidRPr="00494D3E">
        <w:rPr>
          <w:sz w:val="32"/>
          <w:szCs w:val="28"/>
        </w:rPr>
        <w:t xml:space="preserve">ilstedeværelse for kommunale ledsagere som følger pasient under innleggelse på sykehus. </w:t>
      </w:r>
    </w:p>
    <w:p w14:paraId="44A3006E" w14:textId="77777777" w:rsidR="00926190" w:rsidRDefault="00926190" w:rsidP="00926190"/>
    <w:tbl>
      <w:tblPr>
        <w:tblStyle w:val="Tabellrutenett"/>
        <w:tblW w:w="9661" w:type="dxa"/>
        <w:tblLook w:val="04A0" w:firstRow="1" w:lastRow="0" w:firstColumn="1" w:lastColumn="0" w:noHBand="0" w:noVBand="1"/>
      </w:tblPr>
      <w:tblGrid>
        <w:gridCol w:w="4390"/>
        <w:gridCol w:w="5271"/>
      </w:tblGrid>
      <w:tr w:rsidR="0057555D" w14:paraId="44E04F54" w14:textId="77777777" w:rsidTr="00D451E0">
        <w:trPr>
          <w:trHeight w:val="263"/>
        </w:trPr>
        <w:tc>
          <w:tcPr>
            <w:tcW w:w="4390" w:type="dxa"/>
          </w:tcPr>
          <w:p w14:paraId="52EEC9CB" w14:textId="7DED437B" w:rsidR="0057555D" w:rsidRPr="00D451E0" w:rsidRDefault="0057555D" w:rsidP="00926190">
            <w:pPr>
              <w:rPr>
                <w:b/>
                <w:bCs/>
              </w:rPr>
            </w:pPr>
            <w:r w:rsidRPr="00D451E0">
              <w:rPr>
                <w:b/>
                <w:bCs/>
              </w:rPr>
              <w:t>Skjemaet gjelder følgende pasient:</w:t>
            </w:r>
          </w:p>
        </w:tc>
        <w:tc>
          <w:tcPr>
            <w:tcW w:w="5271" w:type="dxa"/>
          </w:tcPr>
          <w:p w14:paraId="2DC049EA" w14:textId="77777777" w:rsidR="0057555D" w:rsidRDefault="0057555D" w:rsidP="00926190"/>
        </w:tc>
      </w:tr>
      <w:tr w:rsidR="0057555D" w14:paraId="4A6BFAEA" w14:textId="77777777" w:rsidTr="00D451E0">
        <w:trPr>
          <w:trHeight w:val="263"/>
        </w:trPr>
        <w:tc>
          <w:tcPr>
            <w:tcW w:w="4390" w:type="dxa"/>
          </w:tcPr>
          <w:p w14:paraId="6C5021A1" w14:textId="280127C6" w:rsidR="0057555D" w:rsidRDefault="00D451E0" w:rsidP="00926190">
            <w:r>
              <w:t xml:space="preserve">Skriv inn </w:t>
            </w:r>
            <w:proofErr w:type="spellStart"/>
            <w:r>
              <w:t>r</w:t>
            </w:r>
            <w:r w:rsidR="0057555D">
              <w:t>eferansenr</w:t>
            </w:r>
            <w:proofErr w:type="spellEnd"/>
            <w:r w:rsidR="0057555D">
              <w:t>. UNN (hvis du har dette)</w:t>
            </w:r>
          </w:p>
        </w:tc>
        <w:tc>
          <w:tcPr>
            <w:tcW w:w="5271" w:type="dxa"/>
          </w:tcPr>
          <w:p w14:paraId="59270EB4" w14:textId="77777777" w:rsidR="0057555D" w:rsidRDefault="0057555D" w:rsidP="00926190"/>
        </w:tc>
      </w:tr>
    </w:tbl>
    <w:p w14:paraId="7723E847" w14:textId="77777777" w:rsidR="005A23E0" w:rsidRDefault="005A23E0" w:rsidP="005A23E0"/>
    <w:p w14:paraId="7723E848" w14:textId="1BEE0915" w:rsidR="005A23E0" w:rsidRDefault="005A23E0" w:rsidP="005A23E0">
      <w:pPr>
        <w:pStyle w:val="Listeavsnitt"/>
        <w:numPr>
          <w:ilvl w:val="0"/>
          <w:numId w:val="1"/>
        </w:numPr>
      </w:pPr>
      <w:r>
        <w:t>Tilstedeværelsen av ledsagere skal være i henhold til vurdering og beslutning om ledsager</w:t>
      </w:r>
      <w:r w:rsidR="00687B40">
        <w:t>,</w:t>
      </w:r>
      <w:r>
        <w:t xml:space="preserve"> og</w:t>
      </w:r>
      <w:r w:rsidR="00494D3E">
        <w:t xml:space="preserve"> i henhold til</w:t>
      </w:r>
      <w:r>
        <w:t xml:space="preserve"> inngått avtale mellom den aktuelle enheten i sykehuset og ansvarlig leder i kommunen. </w:t>
      </w:r>
    </w:p>
    <w:p w14:paraId="7723E849" w14:textId="0589124A" w:rsidR="005A23E0" w:rsidRDefault="005A23E0" w:rsidP="005A23E0">
      <w:pPr>
        <w:pStyle w:val="Listeavsnitt"/>
        <w:numPr>
          <w:ilvl w:val="0"/>
          <w:numId w:val="1"/>
        </w:numPr>
      </w:pPr>
      <w:r>
        <w:t xml:space="preserve">Disse timeregistreringsskjemaene skal ligge på sykehuset. </w:t>
      </w:r>
      <w:r w:rsidR="00E9430D">
        <w:t xml:space="preserve">Signerte skjemaer </w:t>
      </w:r>
      <w:r w:rsidR="00687B40">
        <w:t xml:space="preserve">skannes og </w:t>
      </w:r>
      <w:r>
        <w:t xml:space="preserve">sendes til kommunen når pasienten skrives ut, slik at både ansvarlig leder på sykehuset og </w:t>
      </w:r>
      <w:r w:rsidR="00E9430D">
        <w:t xml:space="preserve">i </w:t>
      </w:r>
      <w:r>
        <w:t>kommunen har tilgang til listene. Disse attesterte timelistene utgjør dokumentasjon</w:t>
      </w:r>
      <w:r w:rsidR="00E9430D">
        <w:t>en</w:t>
      </w:r>
      <w:r>
        <w:t xml:space="preserve"> og grunnlag</w:t>
      </w:r>
      <w:r w:rsidR="00E9430D">
        <w:t>et</w:t>
      </w:r>
      <w:r>
        <w:t xml:space="preserve"> for fakturering og utbetaling når sykehuset skal dekke kommunens medgåtte utgifter til ledsager. </w:t>
      </w:r>
    </w:p>
    <w:p w14:paraId="7723E84A" w14:textId="77777777" w:rsidR="005A23E0" w:rsidRPr="005A23E0" w:rsidRDefault="005A23E0" w:rsidP="005A23E0">
      <w:pPr>
        <w:pStyle w:val="Listeavsnitt"/>
        <w:numPr>
          <w:ilvl w:val="0"/>
          <w:numId w:val="1"/>
        </w:numPr>
      </w:pPr>
      <w:r w:rsidRPr="00494D3E">
        <w:rPr>
          <w:b/>
        </w:rPr>
        <w:t>NB! Det må foreligge en avtale for at kommunen kan kreve refusjon</w:t>
      </w:r>
      <w:r>
        <w:t xml:space="preserve"> – se </w:t>
      </w:r>
      <w:r w:rsidR="00494D3E">
        <w:t>helseforetakets nettsider om samhandling, under avtaler, rutiner og prosedyrer (</w:t>
      </w:r>
      <w:proofErr w:type="spellStart"/>
      <w:r w:rsidR="00494D3E">
        <w:t>o.l</w:t>
      </w:r>
      <w:proofErr w:type="spellEnd"/>
      <w:r w:rsidR="00494D3E">
        <w:t xml:space="preserve">) for hva som gjelder. </w:t>
      </w:r>
    </w:p>
    <w:p w14:paraId="7723E84B" w14:textId="77777777" w:rsidR="005A23E0" w:rsidRDefault="005A23E0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A23E0" w:rsidRPr="00382CC2" w14:paraId="7723E854" w14:textId="77777777" w:rsidTr="005A23E0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4C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bookmarkStart w:id="0" w:name="OLE_LINK98"/>
            <w:bookmarkStart w:id="1" w:name="OLE_LINK99"/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4D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4E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4F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850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51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52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bookmarkStart w:id="2" w:name="OLE_LINK103"/>
            <w:bookmarkStart w:id="3" w:name="OLE_LINK104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853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  <w:bookmarkEnd w:id="2"/>
            <w:bookmarkEnd w:id="3"/>
          </w:p>
        </w:tc>
      </w:tr>
      <w:tr w:rsidR="005A23E0" w:rsidRPr="00382CC2" w14:paraId="7723E85B" w14:textId="77777777" w:rsidTr="005A23E0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55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6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7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8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9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A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A23E0" w:rsidRPr="00382CC2" w14:paraId="7723E862" w14:textId="77777777" w:rsidTr="005A23E0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5C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D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E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5F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60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61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A23E0" w:rsidRPr="00382CC2" w14:paraId="7723E869" w14:textId="77777777" w:rsidTr="005A23E0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63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64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65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66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67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bookmarkEnd w:id="0"/>
        <w:bookmarkEnd w:id="1"/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68" w14:textId="77777777" w:rsidR="005A23E0" w:rsidRPr="00382CC2" w:rsidRDefault="005A23E0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86A" w14:textId="77777777" w:rsidR="00DF1E57" w:rsidRDefault="00DF1E57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873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6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6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6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6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86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7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7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87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87A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7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81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7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7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8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88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8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8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8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8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8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8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889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892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8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8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8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8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88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8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9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89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899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9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A0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9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9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A7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A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A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A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A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A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A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8A8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8B1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A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A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A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A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8A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A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A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8B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8B8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B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BF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B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B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C6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C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C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C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C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C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C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8C7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8D0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C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C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C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C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8C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C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C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8C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8D7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D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DE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D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D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E5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D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E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E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E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E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E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8E6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8EF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E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E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E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E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8E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E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8E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8E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8F6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F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8FD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F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04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8F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8F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0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0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0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0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05" w14:textId="77777777" w:rsidR="00520DBC" w:rsidRDefault="00520DBC" w:rsidP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0E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0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0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0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0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0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0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0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0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15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0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lastRenderedPageBreak/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1C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1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23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1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1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2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2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2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24" w14:textId="77777777" w:rsidR="00520DBC" w:rsidRDefault="00520DBC" w:rsidP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2D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2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2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2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2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2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2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2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2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34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2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2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3B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3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42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3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3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4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4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43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4C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4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4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4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4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4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4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4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4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53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4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4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4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5A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5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61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5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5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6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62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6B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6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6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6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6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6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6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6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6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72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6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6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6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6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79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7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80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7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7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81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8A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8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8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8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8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8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8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8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8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91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8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8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8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8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8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98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9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9F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9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9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A0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A9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A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A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A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A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A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A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A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A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B0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A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A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A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A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A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A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B7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B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BE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B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B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BF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C8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C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C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C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C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C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C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C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C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CF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C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C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C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C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C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C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D6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D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DD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D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D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DE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9E7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D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E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E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E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9E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E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E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9E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9EE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E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E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E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E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E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ED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F5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E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9FC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F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9F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9FD" w14:textId="77777777" w:rsidR="00520DBC" w:rsidRDefault="00520DBC"/>
    <w:tbl>
      <w:tblPr>
        <w:tblStyle w:val="TableNormal"/>
        <w:tblW w:w="95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318"/>
        <w:gridCol w:w="1263"/>
        <w:gridCol w:w="814"/>
        <w:gridCol w:w="1325"/>
        <w:gridCol w:w="2905"/>
      </w:tblGrid>
      <w:tr w:rsidR="00520DBC" w:rsidRPr="00382CC2" w14:paraId="7723EA06" w14:textId="77777777" w:rsidTr="00A023BA">
        <w:trPr>
          <w:trHeight w:val="29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9F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9F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A0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stede fra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–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til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A0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14:paraId="7723EA0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A0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Sign. ansv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arlig</w:t>
            </w: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proofErr w:type="spellStart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spl</w:t>
            </w:r>
            <w:proofErr w:type="spellEnd"/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723EA04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14:paraId="7723EA0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R="00520DBC" w:rsidRPr="00382CC2" w14:paraId="7723EA0D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A0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0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0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0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0B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0C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A14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A0E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0F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0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1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2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3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20DBC" w:rsidRPr="00382CC2" w14:paraId="7723EA1B" w14:textId="77777777" w:rsidTr="00A023BA">
        <w:trPr>
          <w:trHeight w:val="23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EA15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  <w:r w:rsidRPr="00382CC2">
              <w:rPr>
                <w:rFonts w:cs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6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7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8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9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A1A" w14:textId="77777777" w:rsidR="00520DBC" w:rsidRPr="00382CC2" w:rsidRDefault="00520DBC" w:rsidP="00A023BA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723EA1C" w14:textId="77777777" w:rsidR="00520DBC" w:rsidRDefault="00520DBC"/>
    <w:p w14:paraId="7723EA3C" w14:textId="77777777" w:rsidR="00520DBC" w:rsidRDefault="00520DBC"/>
    <w:sectPr w:rsidR="00520D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2FC6" w14:textId="77777777" w:rsidR="00BA0BAA" w:rsidRDefault="00BA0BAA" w:rsidP="00182B7C">
      <w:r>
        <w:separator/>
      </w:r>
    </w:p>
  </w:endnote>
  <w:endnote w:type="continuationSeparator" w:id="0">
    <w:p w14:paraId="23B89DAB" w14:textId="77777777" w:rsidR="00BA0BAA" w:rsidRDefault="00BA0BAA" w:rsidP="0018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EA41" w14:textId="77777777" w:rsidR="005F2F4B" w:rsidRPr="005F2F4B" w:rsidRDefault="005F2F4B">
    <w:pPr>
      <w:pStyle w:val="Bunntekst"/>
      <w:rPr>
        <w:sz w:val="18"/>
        <w:szCs w:val="18"/>
      </w:rPr>
    </w:pPr>
    <w:r>
      <w:rPr>
        <w:sz w:val="18"/>
        <w:szCs w:val="18"/>
      </w:rPr>
      <w:t xml:space="preserve">Dette dokumentet er tilknyttet Tjenesteavtale 3 for UNN og kommunene med tilhørende retningslinjer for kommunalt ansatt ledsager til pasient i sykehus. Gjelder fra mars 2021. Les mer og finn flere dokumenter på: </w:t>
    </w:r>
    <w:hyperlink r:id="rId1" w:anchor="retningslinjer-for-kommunalt-ansatt-ledsager-for-pasienter-i-sykehuset" w:history="1">
      <w:r w:rsidRPr="005F2F4B">
        <w:rPr>
          <w:rStyle w:val="Hyperkobling"/>
          <w:sz w:val="18"/>
          <w:szCs w:val="18"/>
        </w:rPr>
        <w:t>https://unn.no/fag-og-forskning/samhandling/rutiner-og-retningslinjer#retningslinjer-for-kommunalt-ansatt-ledsager-for-pasienter-i-sykehuset</w:t>
      </w:r>
    </w:hyperlink>
    <w:r w:rsidRPr="005F2F4B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F70C" w14:textId="77777777" w:rsidR="00BA0BAA" w:rsidRDefault="00BA0BAA" w:rsidP="00182B7C">
      <w:r>
        <w:separator/>
      </w:r>
    </w:p>
  </w:footnote>
  <w:footnote w:type="continuationSeparator" w:id="0">
    <w:p w14:paraId="22014C7E" w14:textId="77777777" w:rsidR="00BA0BAA" w:rsidRDefault="00BA0BAA" w:rsidP="0018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7489"/>
    <w:multiLevelType w:val="hybridMultilevel"/>
    <w:tmpl w:val="127A19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013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E0"/>
    <w:rsid w:val="00182B7C"/>
    <w:rsid w:val="00395990"/>
    <w:rsid w:val="00494D3E"/>
    <w:rsid w:val="00520DBC"/>
    <w:rsid w:val="0057555D"/>
    <w:rsid w:val="005A23E0"/>
    <w:rsid w:val="005F2F4B"/>
    <w:rsid w:val="00671558"/>
    <w:rsid w:val="00687B40"/>
    <w:rsid w:val="007A0225"/>
    <w:rsid w:val="00926190"/>
    <w:rsid w:val="00B91A9B"/>
    <w:rsid w:val="00BA0BAA"/>
    <w:rsid w:val="00D451E0"/>
    <w:rsid w:val="00DF1E57"/>
    <w:rsid w:val="00E9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3E846"/>
  <w15:chartTrackingRefBased/>
  <w15:docId w15:val="{45704B6F-E4E8-4F24-901F-C020319D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0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rsid w:val="005A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5A23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5A23E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82B7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82B7C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182B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82B7C"/>
    <w:rPr>
      <w:rFonts w:ascii="Calibri" w:hAnsi="Calibri" w:cs="Times New Roman"/>
    </w:rPr>
  </w:style>
  <w:style w:type="character" w:styleId="Hyperkobling">
    <w:name w:val="Hyperlink"/>
    <w:basedOn w:val="Standardskriftforavsnitt"/>
    <w:uiPriority w:val="99"/>
    <w:unhideWhenUsed/>
    <w:rsid w:val="005F2F4B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5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nn.no/fag-og-forskning/samhandling/rutiner-og-retningslinj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94CAD1FCB23489729A8B3BD194E3F" ma:contentTypeVersion="16" ma:contentTypeDescription="Create a new document." ma:contentTypeScope="" ma:versionID="1e533b1b8e6e26c8cacbeab279c1d79f">
  <xsd:schema xmlns:xsd="http://www.w3.org/2001/XMLSchema" xmlns:xs="http://www.w3.org/2001/XMLSchema" xmlns:p="http://schemas.microsoft.com/office/2006/metadata/properties" xmlns:ns2="a4209b24-dd59-4ffc-922d-d6ac9683560c" xmlns:ns3="d0e3374b-530e-458f-8d2f-4a281c34e749" targetNamespace="http://schemas.microsoft.com/office/2006/metadata/properties" ma:root="true" ma:fieldsID="c2f300291c8cfc10d0409eaf6c6041fd" ns2:_="" ns3:_="">
    <xsd:import namespace="a4209b24-dd59-4ffc-922d-d6ac9683560c"/>
    <xsd:import namespace="d0e3374b-530e-458f-8d2f-4a281c34e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9b24-dd59-4ffc-922d-d6ac96835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3374b-530e-458f-8d2f-4a281c34e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a63eea-01c6-4fd1-a1ed-d5355834694c}" ma:internalName="TaxCatchAll" ma:showField="CatchAllData" ma:web="d0e3374b-530e-458f-8d2f-4a281c34e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09b24-dd59-4ffc-922d-d6ac9683560c">
      <Terms xmlns="http://schemas.microsoft.com/office/infopath/2007/PartnerControls"/>
    </lcf76f155ced4ddcb4097134ff3c332f>
    <TaxCatchAll xmlns="d0e3374b-530e-458f-8d2f-4a281c34e7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7652-F8FB-4F68-8FB8-CE045F6B7F35}"/>
</file>

<file path=customXml/itemProps2.xml><?xml version="1.0" encoding="utf-8"?>
<ds:datastoreItem xmlns:ds="http://schemas.openxmlformats.org/officeDocument/2006/customXml" ds:itemID="{AA179BD6-6DF7-41C7-8AFF-FF2005B45B00}">
  <ds:schemaRefs>
    <ds:schemaRef ds:uri="http://schemas.microsoft.com/office/2006/metadata/properties"/>
    <ds:schemaRef ds:uri="http://schemas.microsoft.com/office/infopath/2007/PartnerControls"/>
    <ds:schemaRef ds:uri="a4209b24-dd59-4ffc-922d-d6ac9683560c"/>
    <ds:schemaRef ds:uri="d0e3374b-530e-458f-8d2f-4a281c34e749"/>
  </ds:schemaRefs>
</ds:datastoreItem>
</file>

<file path=customXml/itemProps3.xml><?xml version="1.0" encoding="utf-8"?>
<ds:datastoreItem xmlns:ds="http://schemas.openxmlformats.org/officeDocument/2006/customXml" ds:itemID="{B462DBBB-35BB-4E5D-A188-53E12C33B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A01F8-A860-4D73-9C0F-9EDB0DBA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Høyem Audhild</dc:creator>
  <cp:keywords>_£Bilde</cp:keywords>
  <dc:description/>
  <cp:lastModifiedBy>Høyem Audhild</cp:lastModifiedBy>
  <cp:revision>8</cp:revision>
  <dcterms:created xsi:type="dcterms:W3CDTF">2021-05-07T08:20:00Z</dcterms:created>
  <dcterms:modified xsi:type="dcterms:W3CDTF">2026-04-29T12:21:00Z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0x010100DDC94CAD1FCB23489729A8B3BD194E3F</vt:lpwstr>
  </property>
  <property fmtid="{D5CDD505-2E9C-101B-9397-08002B2CF9AE}" pid="3" name="Order">
    <vt:r8>959400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