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B25EA" w14:textId="641D4981" w:rsidR="00686A31" w:rsidRDefault="00686A31" w:rsidP="00686A31">
      <w:pPr>
        <w:rPr>
          <w:b/>
          <w:sz w:val="28"/>
          <w:szCs w:val="28"/>
        </w:rPr>
      </w:pPr>
      <w:r w:rsidRPr="002B35D6">
        <w:rPr>
          <w:b/>
          <w:sz w:val="28"/>
          <w:szCs w:val="28"/>
        </w:rPr>
        <w:t>Variabler i NorVas</w:t>
      </w:r>
      <w:r>
        <w:rPr>
          <w:b/>
          <w:sz w:val="28"/>
          <w:szCs w:val="28"/>
        </w:rPr>
        <w:t xml:space="preserve"> per </w:t>
      </w:r>
      <w:r>
        <w:rPr>
          <w:b/>
          <w:sz w:val="28"/>
          <w:szCs w:val="28"/>
        </w:rPr>
        <w:t>18.05.2026</w:t>
      </w:r>
      <w:r>
        <w:rPr>
          <w:b/>
          <w:sz w:val="28"/>
          <w:szCs w:val="28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86A31" w14:paraId="6F2D7DE2" w14:textId="77777777" w:rsidTr="00686A31">
        <w:tc>
          <w:tcPr>
            <w:tcW w:w="9062" w:type="dxa"/>
            <w:gridSpan w:val="2"/>
            <w:shd w:val="clear" w:color="auto" w:fill="A5C9EB" w:themeFill="text2" w:themeFillTint="40"/>
          </w:tcPr>
          <w:p w14:paraId="04EA72A1" w14:textId="77777777" w:rsidR="00686A31" w:rsidRDefault="00686A31" w:rsidP="00BA6237">
            <w:pPr>
              <w:rPr>
                <w:b/>
              </w:rPr>
            </w:pPr>
          </w:p>
          <w:p w14:paraId="313C3E44" w14:textId="77777777" w:rsidR="00686A31" w:rsidRDefault="00686A31" w:rsidP="00BA6237">
            <w:pPr>
              <w:rPr>
                <w:b/>
              </w:rPr>
            </w:pPr>
            <w:r>
              <w:rPr>
                <w:b/>
              </w:rPr>
              <w:t>Registreres av helsepersonell ved inklusjon</w:t>
            </w:r>
          </w:p>
        </w:tc>
      </w:tr>
      <w:tr w:rsidR="00686A31" w14:paraId="1089AA50" w14:textId="77777777" w:rsidTr="00BA6237">
        <w:tc>
          <w:tcPr>
            <w:tcW w:w="9062" w:type="dxa"/>
            <w:gridSpan w:val="2"/>
          </w:tcPr>
          <w:p w14:paraId="3F43365F" w14:textId="77777777" w:rsidR="00686A31" w:rsidRPr="00D02C42" w:rsidRDefault="00686A31" w:rsidP="00BA6237">
            <w:r w:rsidRPr="00D02C42">
              <w:t>Helsepersonell som registrerer</w:t>
            </w:r>
          </w:p>
        </w:tc>
      </w:tr>
      <w:tr w:rsidR="00686A31" w14:paraId="14642C31" w14:textId="77777777" w:rsidTr="00BA6237">
        <w:tc>
          <w:tcPr>
            <w:tcW w:w="9062" w:type="dxa"/>
            <w:gridSpan w:val="2"/>
          </w:tcPr>
          <w:p w14:paraId="0C5783B3" w14:textId="77777777" w:rsidR="00686A31" w:rsidRPr="00D02C42" w:rsidRDefault="00686A31" w:rsidP="00BA6237">
            <w:r w:rsidRPr="00D02C42">
              <w:t>Institusjon</w:t>
            </w:r>
          </w:p>
        </w:tc>
      </w:tr>
      <w:tr w:rsidR="00686A31" w14:paraId="386006BB" w14:textId="77777777" w:rsidTr="00BA6237">
        <w:tc>
          <w:tcPr>
            <w:tcW w:w="9062" w:type="dxa"/>
            <w:gridSpan w:val="2"/>
          </w:tcPr>
          <w:p w14:paraId="6200162F" w14:textId="77777777" w:rsidR="00686A31" w:rsidRPr="00D02C42" w:rsidRDefault="00686A31" w:rsidP="00BA6237">
            <w:r w:rsidRPr="00D02C42">
              <w:t>Pasient-ID</w:t>
            </w:r>
          </w:p>
        </w:tc>
      </w:tr>
      <w:tr w:rsidR="00686A31" w14:paraId="29B43057" w14:textId="77777777" w:rsidTr="00BA6237">
        <w:tc>
          <w:tcPr>
            <w:tcW w:w="9062" w:type="dxa"/>
            <w:gridSpan w:val="2"/>
          </w:tcPr>
          <w:p w14:paraId="56EEFEDC" w14:textId="77777777" w:rsidR="00686A31" w:rsidRPr="00D02C42" w:rsidRDefault="00686A31" w:rsidP="00BA6237">
            <w:r w:rsidRPr="00D02C42">
              <w:t xml:space="preserve">Kommune </w:t>
            </w:r>
          </w:p>
        </w:tc>
      </w:tr>
      <w:tr w:rsidR="00686A31" w14:paraId="41DF2664" w14:textId="77777777" w:rsidTr="00BA6237">
        <w:tc>
          <w:tcPr>
            <w:tcW w:w="9062" w:type="dxa"/>
            <w:gridSpan w:val="2"/>
          </w:tcPr>
          <w:p w14:paraId="4CC1CCEB" w14:textId="77777777" w:rsidR="00686A31" w:rsidRPr="00D02C42" w:rsidRDefault="00686A31" w:rsidP="00BA6237">
            <w:r w:rsidRPr="00D02C42">
              <w:t xml:space="preserve">Inklusjonsdato </w:t>
            </w:r>
          </w:p>
        </w:tc>
      </w:tr>
      <w:tr w:rsidR="00686A31" w14:paraId="68B24638" w14:textId="77777777" w:rsidTr="00BA6237">
        <w:tc>
          <w:tcPr>
            <w:tcW w:w="9062" w:type="dxa"/>
            <w:gridSpan w:val="2"/>
          </w:tcPr>
          <w:p w14:paraId="28D0AE0F" w14:textId="77777777" w:rsidR="00686A31" w:rsidRPr="00D02C42" w:rsidRDefault="00686A31" w:rsidP="00BA6237">
            <w:r w:rsidRPr="00D02C42">
              <w:t xml:space="preserve">Diagnose, navn og kode  </w:t>
            </w:r>
          </w:p>
        </w:tc>
      </w:tr>
      <w:tr w:rsidR="00686A31" w14:paraId="294C6335" w14:textId="77777777" w:rsidTr="00BA6237">
        <w:tc>
          <w:tcPr>
            <w:tcW w:w="9062" w:type="dxa"/>
            <w:gridSpan w:val="2"/>
          </w:tcPr>
          <w:p w14:paraId="1A3CCB35" w14:textId="77777777" w:rsidR="00686A31" w:rsidRPr="00D02C42" w:rsidRDefault="00686A31" w:rsidP="00BA6237">
            <w:r w:rsidRPr="00D02C42">
              <w:t xml:space="preserve">Inklusjon ved ny eller etablert diagnose  </w:t>
            </w:r>
          </w:p>
        </w:tc>
      </w:tr>
      <w:tr w:rsidR="00686A31" w14:paraId="34080477" w14:textId="77777777" w:rsidTr="00BA6237">
        <w:tc>
          <w:tcPr>
            <w:tcW w:w="9062" w:type="dxa"/>
            <w:gridSpan w:val="2"/>
          </w:tcPr>
          <w:p w14:paraId="7286AF82" w14:textId="77777777" w:rsidR="00686A31" w:rsidRPr="00D02C42" w:rsidRDefault="00686A31" w:rsidP="00BA6237">
            <w:r w:rsidRPr="00D02C42">
              <w:t xml:space="preserve">Klassifikasjonskriterier (diagnosespesifikke) </w:t>
            </w:r>
          </w:p>
        </w:tc>
      </w:tr>
      <w:tr w:rsidR="00686A31" w14:paraId="582C9C90" w14:textId="77777777" w:rsidTr="00686A31">
        <w:tc>
          <w:tcPr>
            <w:tcW w:w="9062" w:type="dxa"/>
            <w:gridSpan w:val="2"/>
            <w:shd w:val="clear" w:color="auto" w:fill="A5C9EB" w:themeFill="text2" w:themeFillTint="40"/>
          </w:tcPr>
          <w:p w14:paraId="32A014FC" w14:textId="77777777" w:rsidR="00686A31" w:rsidRDefault="00686A31" w:rsidP="00BA6237">
            <w:pPr>
              <w:rPr>
                <w:b/>
              </w:rPr>
            </w:pPr>
          </w:p>
          <w:p w14:paraId="4251D386" w14:textId="77777777" w:rsidR="00686A31" w:rsidRDefault="00686A31" w:rsidP="00BA6237">
            <w:pPr>
              <w:rPr>
                <w:b/>
              </w:rPr>
            </w:pPr>
            <w:r>
              <w:rPr>
                <w:b/>
              </w:rPr>
              <w:t>Registrering av pasient</w:t>
            </w:r>
          </w:p>
        </w:tc>
      </w:tr>
      <w:tr w:rsidR="00686A31" w:rsidRPr="00D02C42" w14:paraId="204F0506" w14:textId="77777777" w:rsidTr="00BA6237">
        <w:tc>
          <w:tcPr>
            <w:tcW w:w="9062" w:type="dxa"/>
            <w:gridSpan w:val="2"/>
          </w:tcPr>
          <w:p w14:paraId="427F14D5" w14:textId="77777777" w:rsidR="00686A31" w:rsidRPr="00D02C42" w:rsidRDefault="00686A31" w:rsidP="00BA6237">
            <w:r>
              <w:t>Alder</w:t>
            </w:r>
          </w:p>
        </w:tc>
      </w:tr>
      <w:tr w:rsidR="00686A31" w:rsidRPr="00D02C42" w14:paraId="6711F7F7" w14:textId="77777777" w:rsidTr="00BA6237">
        <w:tc>
          <w:tcPr>
            <w:tcW w:w="9062" w:type="dxa"/>
            <w:gridSpan w:val="2"/>
          </w:tcPr>
          <w:p w14:paraId="12808243" w14:textId="77777777" w:rsidR="00686A31" w:rsidRPr="00D02C42" w:rsidRDefault="00686A31" w:rsidP="00BA6237">
            <w:r>
              <w:t>Kjønn</w:t>
            </w:r>
          </w:p>
        </w:tc>
      </w:tr>
      <w:tr w:rsidR="00686A31" w:rsidRPr="00D02C42" w14:paraId="5D6140C0" w14:textId="77777777" w:rsidTr="00BA6237">
        <w:tc>
          <w:tcPr>
            <w:tcW w:w="9062" w:type="dxa"/>
            <w:gridSpan w:val="2"/>
          </w:tcPr>
          <w:p w14:paraId="37629E57" w14:textId="77777777" w:rsidR="00686A31" w:rsidRPr="00D02C42" w:rsidRDefault="00686A31" w:rsidP="00BA6237">
            <w:r>
              <w:t>Høyde</w:t>
            </w:r>
          </w:p>
        </w:tc>
      </w:tr>
      <w:tr w:rsidR="00686A31" w:rsidRPr="00D02C42" w14:paraId="08966612" w14:textId="77777777" w:rsidTr="00BA6237">
        <w:tc>
          <w:tcPr>
            <w:tcW w:w="9062" w:type="dxa"/>
            <w:gridSpan w:val="2"/>
          </w:tcPr>
          <w:p w14:paraId="76FDFB16" w14:textId="77777777" w:rsidR="00686A31" w:rsidRPr="00D02C42" w:rsidRDefault="00686A31" w:rsidP="00BA6237">
            <w:r>
              <w:t>Vekt</w:t>
            </w:r>
          </w:p>
        </w:tc>
      </w:tr>
      <w:tr w:rsidR="00686A31" w:rsidRPr="00D02C42" w14:paraId="17AF6BD7" w14:textId="77777777" w:rsidTr="00BA6237">
        <w:tc>
          <w:tcPr>
            <w:tcW w:w="9062" w:type="dxa"/>
            <w:gridSpan w:val="2"/>
          </w:tcPr>
          <w:p w14:paraId="0CD66362" w14:textId="77777777" w:rsidR="00686A31" w:rsidRPr="00D02C42" w:rsidRDefault="00686A31" w:rsidP="00BA6237">
            <w:r>
              <w:t xml:space="preserve">Utdanning (antall skoleår) </w:t>
            </w:r>
          </w:p>
        </w:tc>
      </w:tr>
      <w:tr w:rsidR="00686A31" w:rsidRPr="00D02C42" w14:paraId="141F12AB" w14:textId="77777777" w:rsidTr="00BA6237">
        <w:tc>
          <w:tcPr>
            <w:tcW w:w="9062" w:type="dxa"/>
            <w:gridSpan w:val="2"/>
          </w:tcPr>
          <w:p w14:paraId="3FC8C44A" w14:textId="77777777" w:rsidR="00686A31" w:rsidRPr="00D02C42" w:rsidRDefault="00686A31" w:rsidP="00BA6237">
            <w:r>
              <w:t>Aktuell jobbsituasjon</w:t>
            </w:r>
          </w:p>
        </w:tc>
      </w:tr>
      <w:tr w:rsidR="00686A31" w:rsidRPr="00D02C42" w14:paraId="5322477A" w14:textId="77777777" w:rsidTr="00BA6237">
        <w:tc>
          <w:tcPr>
            <w:tcW w:w="9062" w:type="dxa"/>
            <w:gridSpan w:val="2"/>
          </w:tcPr>
          <w:p w14:paraId="071BDE0D" w14:textId="77777777" w:rsidR="00686A31" w:rsidRPr="00D02C42" w:rsidRDefault="00686A31" w:rsidP="00BA6237">
            <w:r>
              <w:t>Røykestatus</w:t>
            </w:r>
          </w:p>
        </w:tc>
      </w:tr>
      <w:tr w:rsidR="00686A31" w:rsidRPr="00D02C42" w14:paraId="23BCF8CF" w14:textId="77777777" w:rsidTr="00BA6237">
        <w:tc>
          <w:tcPr>
            <w:tcW w:w="9062" w:type="dxa"/>
            <w:gridSpan w:val="2"/>
          </w:tcPr>
          <w:p w14:paraId="651CFA58" w14:textId="77777777" w:rsidR="00686A31" w:rsidRPr="00D02C42" w:rsidRDefault="00686A31" w:rsidP="00BA6237">
            <w:r>
              <w:t>Bruk av snus</w:t>
            </w:r>
          </w:p>
        </w:tc>
      </w:tr>
      <w:tr w:rsidR="00686A31" w:rsidRPr="00D02C42" w14:paraId="12480917" w14:textId="77777777" w:rsidTr="00BA6237">
        <w:tc>
          <w:tcPr>
            <w:tcW w:w="9062" w:type="dxa"/>
            <w:gridSpan w:val="2"/>
          </w:tcPr>
          <w:p w14:paraId="23A1D3D3" w14:textId="77777777" w:rsidR="00686A31" w:rsidRPr="00D02C42" w:rsidRDefault="00686A31" w:rsidP="00BA6237">
            <w:r>
              <w:t>Ev. svangerskap/svangerskapsuke</w:t>
            </w:r>
          </w:p>
        </w:tc>
      </w:tr>
      <w:tr w:rsidR="00686A31" w:rsidRPr="00D02C42" w14:paraId="18799F7F" w14:textId="77777777" w:rsidTr="00BA6237">
        <w:tc>
          <w:tcPr>
            <w:tcW w:w="9062" w:type="dxa"/>
            <w:gridSpan w:val="2"/>
          </w:tcPr>
          <w:p w14:paraId="70917D1C" w14:textId="77777777" w:rsidR="00686A31" w:rsidRDefault="00686A31" w:rsidP="00BA6237">
            <w:r>
              <w:t xml:space="preserve">Komorbiditet </w:t>
            </w:r>
          </w:p>
        </w:tc>
      </w:tr>
      <w:tr w:rsidR="00686A31" w:rsidRPr="00D02C42" w14:paraId="74025368" w14:textId="77777777" w:rsidTr="00BA6237">
        <w:tc>
          <w:tcPr>
            <w:tcW w:w="9062" w:type="dxa"/>
            <w:gridSpan w:val="2"/>
          </w:tcPr>
          <w:p w14:paraId="0CE89C96" w14:textId="77777777" w:rsidR="00686A31" w:rsidRDefault="00686A31" w:rsidP="00BA6237">
            <w:r>
              <w:t>Alvorlige infeksjoner (sykehusinnleggelse eller iv. antibiotika) siden siste konsultasjon</w:t>
            </w:r>
          </w:p>
          <w:p w14:paraId="52CBEAFA" w14:textId="77777777" w:rsidR="00686A31" w:rsidRDefault="00686A31" w:rsidP="00BA6237">
            <w:r>
              <w:t>Type alvorlig infeksjon</w:t>
            </w:r>
          </w:p>
        </w:tc>
      </w:tr>
      <w:tr w:rsidR="00686A31" w:rsidRPr="00D02C42" w14:paraId="6A855B78" w14:textId="77777777" w:rsidTr="00BA6237">
        <w:tc>
          <w:tcPr>
            <w:tcW w:w="9062" w:type="dxa"/>
            <w:gridSpan w:val="2"/>
          </w:tcPr>
          <w:p w14:paraId="1846ADC7" w14:textId="77777777" w:rsidR="00686A31" w:rsidRDefault="00686A31" w:rsidP="00BA6237">
            <w:r>
              <w:t>Pasientvurdering av sykdomsaktivitet</w:t>
            </w:r>
          </w:p>
        </w:tc>
      </w:tr>
      <w:tr w:rsidR="00686A31" w:rsidRPr="00D02C42" w14:paraId="0964335D" w14:textId="77777777" w:rsidTr="00BA6237">
        <w:tc>
          <w:tcPr>
            <w:tcW w:w="9062" w:type="dxa"/>
            <w:gridSpan w:val="2"/>
          </w:tcPr>
          <w:p w14:paraId="191302EE" w14:textId="77777777" w:rsidR="00686A31" w:rsidRDefault="00686A31" w:rsidP="00BA6237">
            <w:r>
              <w:t>Pasientvurdering av smerte</w:t>
            </w:r>
          </w:p>
        </w:tc>
      </w:tr>
      <w:tr w:rsidR="00686A31" w:rsidRPr="00D02C42" w14:paraId="4FD2EC4B" w14:textId="77777777" w:rsidTr="00BA6237">
        <w:tc>
          <w:tcPr>
            <w:tcW w:w="9062" w:type="dxa"/>
            <w:gridSpan w:val="2"/>
          </w:tcPr>
          <w:p w14:paraId="64133486" w14:textId="77777777" w:rsidR="00686A31" w:rsidRDefault="00686A31" w:rsidP="00BA6237">
            <w:r>
              <w:t xml:space="preserve">Pasientvurdering av </w:t>
            </w:r>
            <w:proofErr w:type="spellStart"/>
            <w:r>
              <w:t>fatigue</w:t>
            </w:r>
            <w:proofErr w:type="spellEnd"/>
          </w:p>
        </w:tc>
      </w:tr>
      <w:tr w:rsidR="00686A31" w:rsidRPr="00D02C42" w14:paraId="00A152B1" w14:textId="77777777" w:rsidTr="00BA6237">
        <w:tc>
          <w:tcPr>
            <w:tcW w:w="9062" w:type="dxa"/>
            <w:gridSpan w:val="2"/>
          </w:tcPr>
          <w:p w14:paraId="69BFDD7F" w14:textId="77777777" w:rsidR="00686A31" w:rsidRDefault="00686A31" w:rsidP="00BA6237">
            <w:proofErr w:type="spellStart"/>
            <w:r>
              <w:t>Pasientrapportert</w:t>
            </w:r>
            <w:proofErr w:type="spellEnd"/>
            <w:r>
              <w:t xml:space="preserve"> livskvalitet ved RAND-12 </w:t>
            </w:r>
          </w:p>
        </w:tc>
      </w:tr>
      <w:tr w:rsidR="00686A31" w14:paraId="3AF2796A" w14:textId="77777777" w:rsidTr="00686A31">
        <w:trPr>
          <w:trHeight w:val="594"/>
        </w:trPr>
        <w:tc>
          <w:tcPr>
            <w:tcW w:w="9062" w:type="dxa"/>
            <w:gridSpan w:val="2"/>
            <w:shd w:val="clear" w:color="auto" w:fill="A5C9EB" w:themeFill="text2" w:themeFillTint="40"/>
          </w:tcPr>
          <w:p w14:paraId="7FE7DB24" w14:textId="77777777" w:rsidR="00686A31" w:rsidRDefault="00686A31" w:rsidP="00BA6237">
            <w:pPr>
              <w:tabs>
                <w:tab w:val="center" w:pos="4423"/>
              </w:tabs>
              <w:rPr>
                <w:b/>
              </w:rPr>
            </w:pPr>
          </w:p>
          <w:p w14:paraId="11671738" w14:textId="1D527890" w:rsidR="00686A31" w:rsidRDefault="00686A31" w:rsidP="00BA6237">
            <w:pPr>
              <w:tabs>
                <w:tab w:val="center" w:pos="4423"/>
              </w:tabs>
              <w:rPr>
                <w:b/>
              </w:rPr>
            </w:pPr>
            <w:r>
              <w:rPr>
                <w:b/>
              </w:rPr>
              <w:t xml:space="preserve">Registreres av helsepersonell  </w:t>
            </w:r>
          </w:p>
        </w:tc>
      </w:tr>
      <w:tr w:rsidR="00686A31" w:rsidRPr="00D02C42" w14:paraId="49D82422" w14:textId="77777777" w:rsidTr="00BA6237">
        <w:tc>
          <w:tcPr>
            <w:tcW w:w="9062" w:type="dxa"/>
            <w:gridSpan w:val="2"/>
          </w:tcPr>
          <w:p w14:paraId="0328A896" w14:textId="77777777" w:rsidR="00686A31" w:rsidRPr="00D02C42" w:rsidRDefault="00686A31" w:rsidP="00BA6237">
            <w:r>
              <w:t>Tidspunkt for diagnose</w:t>
            </w:r>
          </w:p>
        </w:tc>
      </w:tr>
      <w:tr w:rsidR="00686A31" w:rsidRPr="00D02C42" w14:paraId="0700A99F" w14:textId="77777777" w:rsidTr="00BA6237">
        <w:tc>
          <w:tcPr>
            <w:tcW w:w="9062" w:type="dxa"/>
            <w:gridSpan w:val="2"/>
          </w:tcPr>
          <w:p w14:paraId="03EF1B8D" w14:textId="77777777" w:rsidR="00686A31" w:rsidRPr="00D02C42" w:rsidRDefault="00686A31" w:rsidP="00BA6237">
            <w:r>
              <w:t>Tidspunkt for første symptom</w:t>
            </w:r>
          </w:p>
        </w:tc>
      </w:tr>
      <w:tr w:rsidR="00686A31" w:rsidRPr="00D02C42" w14:paraId="7777E8C7" w14:textId="77777777" w:rsidTr="00BA6237">
        <w:tc>
          <w:tcPr>
            <w:tcW w:w="9062" w:type="dxa"/>
            <w:gridSpan w:val="2"/>
          </w:tcPr>
          <w:p w14:paraId="3F77F17C" w14:textId="77777777" w:rsidR="00686A31" w:rsidRPr="00D02C42" w:rsidRDefault="00686A31" w:rsidP="00BA6237">
            <w:r>
              <w:t xml:space="preserve">Sykdomsaktivitet målt ved BVAS/Kerr’s </w:t>
            </w:r>
          </w:p>
        </w:tc>
      </w:tr>
      <w:tr w:rsidR="00686A31" w:rsidRPr="00D02C42" w14:paraId="4B2BA6D8" w14:textId="77777777" w:rsidTr="00BA6237">
        <w:tc>
          <w:tcPr>
            <w:tcW w:w="4531" w:type="dxa"/>
          </w:tcPr>
          <w:p w14:paraId="4E2A061D" w14:textId="77777777" w:rsidR="00686A31" w:rsidRDefault="00686A31" w:rsidP="00BA6237">
            <w:r>
              <w:t>Vurdering av sykdomsaktivitet ved BVAS</w:t>
            </w:r>
          </w:p>
          <w:p w14:paraId="3D396F10" w14:textId="77777777" w:rsidR="00686A31" w:rsidRDefault="00686A31" w:rsidP="00BA6237">
            <w:pPr>
              <w:pStyle w:val="Listeavsnitt"/>
              <w:numPr>
                <w:ilvl w:val="0"/>
                <w:numId w:val="1"/>
              </w:numPr>
              <w:spacing w:line="240" w:lineRule="auto"/>
            </w:pPr>
            <w:r>
              <w:t>Debut</w:t>
            </w:r>
          </w:p>
          <w:p w14:paraId="5F667B33" w14:textId="77777777" w:rsidR="00686A31" w:rsidRDefault="00686A31" w:rsidP="00BA6237">
            <w:pPr>
              <w:pStyle w:val="Listeavsnitt"/>
              <w:numPr>
                <w:ilvl w:val="0"/>
                <w:numId w:val="1"/>
              </w:numPr>
              <w:spacing w:line="240" w:lineRule="auto"/>
            </w:pPr>
            <w:r>
              <w:t>Lett residiv</w:t>
            </w:r>
          </w:p>
          <w:p w14:paraId="79912AD1" w14:textId="77777777" w:rsidR="00686A31" w:rsidRDefault="00686A31" w:rsidP="00BA6237">
            <w:pPr>
              <w:pStyle w:val="Listeavsnitt"/>
              <w:numPr>
                <w:ilvl w:val="0"/>
                <w:numId w:val="1"/>
              </w:numPr>
              <w:spacing w:line="240" w:lineRule="auto"/>
            </w:pPr>
            <w:r>
              <w:t xml:space="preserve">Alvorlig residiv </w:t>
            </w:r>
          </w:p>
          <w:p w14:paraId="51248537" w14:textId="77777777" w:rsidR="00686A31" w:rsidRDefault="00686A31" w:rsidP="00BA6237">
            <w:pPr>
              <w:pStyle w:val="Listeavsnitt"/>
              <w:numPr>
                <w:ilvl w:val="0"/>
                <w:numId w:val="1"/>
              </w:numPr>
              <w:spacing w:line="240" w:lineRule="auto"/>
            </w:pPr>
            <w:r>
              <w:t>Persisterende sykdom</w:t>
            </w:r>
          </w:p>
          <w:p w14:paraId="01178166" w14:textId="77777777" w:rsidR="00686A31" w:rsidRDefault="00686A31" w:rsidP="00BA6237">
            <w:pPr>
              <w:pStyle w:val="Listeavsnitt"/>
              <w:numPr>
                <w:ilvl w:val="0"/>
                <w:numId w:val="1"/>
              </w:numPr>
              <w:spacing w:line="240" w:lineRule="auto"/>
            </w:pPr>
            <w:r>
              <w:t>Remisjon (ingen tegn til sykdom)</w:t>
            </w:r>
          </w:p>
        </w:tc>
        <w:tc>
          <w:tcPr>
            <w:tcW w:w="4531" w:type="dxa"/>
          </w:tcPr>
          <w:p w14:paraId="7DCBE78A" w14:textId="77777777" w:rsidR="00686A31" w:rsidRDefault="00686A31" w:rsidP="00BA6237">
            <w:r>
              <w:t>Vurdering av sykdomsaktivitet ved Kerr’s</w:t>
            </w:r>
          </w:p>
          <w:p w14:paraId="127E8FE6" w14:textId="77777777" w:rsidR="00686A31" w:rsidRDefault="00686A31" w:rsidP="00BA6237">
            <w:pPr>
              <w:pStyle w:val="Listeavsnitt"/>
              <w:numPr>
                <w:ilvl w:val="0"/>
                <w:numId w:val="2"/>
              </w:numPr>
              <w:spacing w:line="240" w:lineRule="auto"/>
            </w:pPr>
            <w:r>
              <w:t>Debut</w:t>
            </w:r>
          </w:p>
          <w:p w14:paraId="1C6325D3" w14:textId="77777777" w:rsidR="00686A31" w:rsidRDefault="00686A31" w:rsidP="00BA6237">
            <w:pPr>
              <w:pStyle w:val="Listeavsnitt"/>
              <w:numPr>
                <w:ilvl w:val="0"/>
                <w:numId w:val="2"/>
              </w:numPr>
              <w:spacing w:line="240" w:lineRule="auto"/>
            </w:pPr>
            <w:r>
              <w:t>Residiv</w:t>
            </w:r>
          </w:p>
          <w:p w14:paraId="22AEDD21" w14:textId="77777777" w:rsidR="00686A31" w:rsidRPr="00D02C42" w:rsidRDefault="00686A31" w:rsidP="00BA6237">
            <w:pPr>
              <w:pStyle w:val="Listeavsnitt"/>
              <w:numPr>
                <w:ilvl w:val="0"/>
                <w:numId w:val="2"/>
              </w:numPr>
              <w:spacing w:line="240" w:lineRule="auto"/>
            </w:pPr>
            <w:r>
              <w:t>Remisjon</w:t>
            </w:r>
          </w:p>
          <w:p w14:paraId="29660DC9" w14:textId="77777777" w:rsidR="00686A31" w:rsidRPr="00D02C42" w:rsidRDefault="00686A31" w:rsidP="00BA6237"/>
        </w:tc>
      </w:tr>
      <w:tr w:rsidR="00686A31" w:rsidRPr="00D02C42" w14:paraId="4A27D0AE" w14:textId="77777777" w:rsidTr="00BA6237">
        <w:tc>
          <w:tcPr>
            <w:tcW w:w="9062" w:type="dxa"/>
            <w:gridSpan w:val="2"/>
          </w:tcPr>
          <w:p w14:paraId="64AC899A" w14:textId="77777777" w:rsidR="00686A31" w:rsidRPr="00D02C42" w:rsidRDefault="00686A31" w:rsidP="00BA6237">
            <w:r>
              <w:t>Antall residiv – regnes automatisk</w:t>
            </w:r>
          </w:p>
        </w:tc>
      </w:tr>
      <w:tr w:rsidR="00686A31" w:rsidRPr="00D02C42" w14:paraId="0EB45C11" w14:textId="77777777" w:rsidTr="00BA6237">
        <w:tc>
          <w:tcPr>
            <w:tcW w:w="9062" w:type="dxa"/>
            <w:gridSpan w:val="2"/>
          </w:tcPr>
          <w:p w14:paraId="747D8716" w14:textId="77777777" w:rsidR="00686A31" w:rsidRPr="00D02C42" w:rsidRDefault="00686A31" w:rsidP="00BA6237">
            <w:r>
              <w:t xml:space="preserve">Skadeutvikling målt ved Vasculitis Damage Index (VDI) </w:t>
            </w:r>
          </w:p>
        </w:tc>
      </w:tr>
      <w:tr w:rsidR="00686A31" w:rsidRPr="00D02C42" w14:paraId="249871B1" w14:textId="77777777" w:rsidTr="00686A31">
        <w:tc>
          <w:tcPr>
            <w:tcW w:w="9062" w:type="dxa"/>
            <w:gridSpan w:val="2"/>
          </w:tcPr>
          <w:p w14:paraId="77A8DFA3" w14:textId="77777777" w:rsidR="00686A31" w:rsidRPr="00D02C42" w:rsidRDefault="00686A31" w:rsidP="00BA6237">
            <w:r>
              <w:t>Blodtrykk</w:t>
            </w:r>
          </w:p>
        </w:tc>
      </w:tr>
      <w:tr w:rsidR="00686A31" w14:paraId="093D5924" w14:textId="77777777" w:rsidTr="00686A31">
        <w:tc>
          <w:tcPr>
            <w:tcW w:w="9062" w:type="dxa"/>
            <w:gridSpan w:val="2"/>
          </w:tcPr>
          <w:p w14:paraId="074E6859" w14:textId="77777777" w:rsidR="00686A31" w:rsidRDefault="00686A31" w:rsidP="00BA6237">
            <w:pPr>
              <w:rPr>
                <w:b/>
              </w:rPr>
            </w:pPr>
          </w:p>
          <w:p w14:paraId="6605D806" w14:textId="77777777" w:rsidR="00686A31" w:rsidRDefault="00686A31" w:rsidP="00BA6237">
            <w:pPr>
              <w:rPr>
                <w:b/>
              </w:rPr>
            </w:pPr>
            <w:r>
              <w:rPr>
                <w:b/>
              </w:rPr>
              <w:t xml:space="preserve">Behandling  </w:t>
            </w:r>
          </w:p>
        </w:tc>
      </w:tr>
      <w:tr w:rsidR="00686A31" w:rsidRPr="00D02C42" w14:paraId="138F0D7A" w14:textId="77777777" w:rsidTr="00686A31">
        <w:tc>
          <w:tcPr>
            <w:tcW w:w="9062" w:type="dxa"/>
            <w:gridSpan w:val="2"/>
          </w:tcPr>
          <w:p w14:paraId="11917054" w14:textId="77777777" w:rsidR="00686A31" w:rsidRPr="00D02C42" w:rsidRDefault="00686A31" w:rsidP="00BA6237">
            <w:r>
              <w:t>Tidligere legemidler (navn og doser)</w:t>
            </w:r>
          </w:p>
        </w:tc>
      </w:tr>
      <w:tr w:rsidR="00686A31" w:rsidRPr="00D02C42" w14:paraId="39ACE6E0" w14:textId="77777777" w:rsidTr="00686A31">
        <w:tc>
          <w:tcPr>
            <w:tcW w:w="9062" w:type="dxa"/>
            <w:gridSpan w:val="2"/>
          </w:tcPr>
          <w:p w14:paraId="7204B551" w14:textId="77777777" w:rsidR="00686A31" w:rsidRPr="00D02C42" w:rsidRDefault="00686A31" w:rsidP="00BA6237">
            <w:r>
              <w:lastRenderedPageBreak/>
              <w:t>Aktuelt legemiddel (navn og doser)</w:t>
            </w:r>
          </w:p>
        </w:tc>
      </w:tr>
      <w:tr w:rsidR="00686A31" w:rsidRPr="00D02C42" w14:paraId="68C134DF" w14:textId="77777777" w:rsidTr="00686A31">
        <w:tc>
          <w:tcPr>
            <w:tcW w:w="9062" w:type="dxa"/>
            <w:gridSpan w:val="2"/>
          </w:tcPr>
          <w:p w14:paraId="3922025B" w14:textId="77777777" w:rsidR="00686A31" w:rsidRPr="00D02C42" w:rsidRDefault="00686A31" w:rsidP="00BA6237">
            <w:r>
              <w:t>Årsak til endring/stopp av legemiddel</w:t>
            </w:r>
          </w:p>
        </w:tc>
      </w:tr>
      <w:tr w:rsidR="00686A31" w:rsidRPr="00D02C42" w14:paraId="0D3D4A6A" w14:textId="77777777" w:rsidTr="00686A31">
        <w:tc>
          <w:tcPr>
            <w:tcW w:w="9062" w:type="dxa"/>
            <w:gridSpan w:val="2"/>
          </w:tcPr>
          <w:p w14:paraId="57164AB8" w14:textId="77777777" w:rsidR="00686A31" w:rsidRPr="00D02C42" w:rsidRDefault="00686A31" w:rsidP="00BA6237">
            <w:r>
              <w:t xml:space="preserve">Type bivirkning </w:t>
            </w:r>
          </w:p>
        </w:tc>
      </w:tr>
      <w:tr w:rsidR="00686A31" w:rsidRPr="00AB0F0B" w14:paraId="0FF1F383" w14:textId="77777777" w:rsidTr="00686A31">
        <w:tc>
          <w:tcPr>
            <w:tcW w:w="9062" w:type="dxa"/>
            <w:gridSpan w:val="2"/>
          </w:tcPr>
          <w:p w14:paraId="035C889F" w14:textId="77777777" w:rsidR="00686A31" w:rsidRPr="00AB0F0B" w:rsidRDefault="00686A31" w:rsidP="00BA6237">
            <w:pPr>
              <w:rPr>
                <w:highlight w:val="yellow"/>
              </w:rPr>
            </w:pPr>
            <w:r w:rsidRPr="00482AC2">
              <w:t>Alvorlighet av bivirkning</w:t>
            </w:r>
          </w:p>
        </w:tc>
      </w:tr>
      <w:tr w:rsidR="00686A31" w:rsidRPr="00AB0F0B" w14:paraId="359A008A" w14:textId="77777777" w:rsidTr="00686A31">
        <w:tc>
          <w:tcPr>
            <w:tcW w:w="9062" w:type="dxa"/>
            <w:gridSpan w:val="2"/>
          </w:tcPr>
          <w:p w14:paraId="5017A176" w14:textId="77777777" w:rsidR="00686A31" w:rsidRPr="00AB0F0B" w:rsidRDefault="00686A31" w:rsidP="00BA6237">
            <w:pPr>
              <w:rPr>
                <w:highlight w:val="yellow"/>
              </w:rPr>
            </w:pPr>
            <w:r w:rsidRPr="00482AC2">
              <w:t>Konsekvens av bivirkning</w:t>
            </w:r>
          </w:p>
        </w:tc>
      </w:tr>
      <w:tr w:rsidR="00686A31" w:rsidRPr="00AB0F0B" w14:paraId="59CA1164" w14:textId="77777777" w:rsidTr="00686A31">
        <w:tc>
          <w:tcPr>
            <w:tcW w:w="9062" w:type="dxa"/>
            <w:gridSpan w:val="2"/>
          </w:tcPr>
          <w:p w14:paraId="670E5CEE" w14:textId="77777777" w:rsidR="00686A31" w:rsidRDefault="00686A31" w:rsidP="00BA6237">
            <w:pPr>
              <w:rPr>
                <w:b/>
              </w:rPr>
            </w:pPr>
          </w:p>
          <w:p w14:paraId="2D0FFF83" w14:textId="77777777" w:rsidR="00686A31" w:rsidRPr="00AB0F0B" w:rsidRDefault="00686A31" w:rsidP="00BA6237">
            <w:pPr>
              <w:rPr>
                <w:b/>
              </w:rPr>
            </w:pPr>
            <w:r w:rsidRPr="00AB0F0B">
              <w:rPr>
                <w:b/>
              </w:rPr>
              <w:t xml:space="preserve">Annen behandling </w:t>
            </w:r>
          </w:p>
        </w:tc>
      </w:tr>
      <w:tr w:rsidR="00686A31" w14:paraId="531B2EEF" w14:textId="77777777" w:rsidTr="00686A31">
        <w:tc>
          <w:tcPr>
            <w:tcW w:w="9062" w:type="dxa"/>
            <w:gridSpan w:val="2"/>
          </w:tcPr>
          <w:p w14:paraId="380A0A23" w14:textId="77777777" w:rsidR="00686A31" w:rsidRDefault="00686A31" w:rsidP="00BA6237">
            <w:r>
              <w:t xml:space="preserve">Registrering av spesialbehandling </w:t>
            </w:r>
          </w:p>
          <w:p w14:paraId="7433AE43" w14:textId="77777777" w:rsidR="00686A31" w:rsidRDefault="00686A31" w:rsidP="00686A31">
            <w:pPr>
              <w:pStyle w:val="Listeavsnitt"/>
              <w:numPr>
                <w:ilvl w:val="0"/>
                <w:numId w:val="4"/>
              </w:numPr>
              <w:spacing w:line="240" w:lineRule="auto"/>
            </w:pPr>
            <w:r>
              <w:t xml:space="preserve">Dialyse </w:t>
            </w:r>
          </w:p>
          <w:p w14:paraId="7DB14077" w14:textId="77777777" w:rsidR="00686A31" w:rsidRDefault="00686A31" w:rsidP="00686A31">
            <w:pPr>
              <w:pStyle w:val="Listeavsnitt"/>
              <w:numPr>
                <w:ilvl w:val="0"/>
                <w:numId w:val="4"/>
              </w:numPr>
              <w:spacing w:line="240" w:lineRule="auto"/>
            </w:pPr>
            <w:r>
              <w:t xml:space="preserve">Respirator </w:t>
            </w:r>
          </w:p>
          <w:p w14:paraId="14030673" w14:textId="77777777" w:rsidR="00686A31" w:rsidRDefault="00686A31" w:rsidP="00686A31">
            <w:pPr>
              <w:pStyle w:val="Listeavsnitt"/>
              <w:numPr>
                <w:ilvl w:val="0"/>
                <w:numId w:val="4"/>
              </w:numPr>
              <w:spacing w:line="240" w:lineRule="auto"/>
            </w:pPr>
            <w:proofErr w:type="spellStart"/>
            <w:r>
              <w:t>Plasmaferese</w:t>
            </w:r>
            <w:proofErr w:type="spellEnd"/>
          </w:p>
        </w:tc>
      </w:tr>
      <w:tr w:rsidR="00686A31" w14:paraId="28750AF3" w14:textId="77777777" w:rsidTr="00686A31">
        <w:tc>
          <w:tcPr>
            <w:tcW w:w="9062" w:type="dxa"/>
            <w:gridSpan w:val="2"/>
          </w:tcPr>
          <w:p w14:paraId="54E479C3" w14:textId="77777777" w:rsidR="00686A31" w:rsidRDefault="00686A31" w:rsidP="00BA6237">
            <w:r>
              <w:t xml:space="preserve">Registrering av støttebehandling </w:t>
            </w:r>
          </w:p>
          <w:p w14:paraId="5C20201B" w14:textId="77777777" w:rsidR="00686A31" w:rsidRDefault="00686A31" w:rsidP="00686A31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r>
              <w:t xml:space="preserve">ACE- eller ATII-hemmer </w:t>
            </w:r>
          </w:p>
          <w:p w14:paraId="577C85B9" w14:textId="77777777" w:rsidR="00686A31" w:rsidRDefault="00686A31" w:rsidP="00686A31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r>
              <w:t xml:space="preserve">SGLT2-hemmer </w:t>
            </w:r>
          </w:p>
          <w:p w14:paraId="5F22E2D8" w14:textId="77777777" w:rsidR="00686A31" w:rsidRDefault="00686A31" w:rsidP="00686A31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r>
              <w:t xml:space="preserve">Statiner </w:t>
            </w:r>
          </w:p>
          <w:p w14:paraId="58657419" w14:textId="77777777" w:rsidR="00686A31" w:rsidRDefault="00686A31" w:rsidP="00686A31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r>
              <w:t xml:space="preserve">Kalsium og vitamin D </w:t>
            </w:r>
          </w:p>
          <w:p w14:paraId="4723D80C" w14:textId="77777777" w:rsidR="00686A31" w:rsidRDefault="00686A31" w:rsidP="00686A31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proofErr w:type="spellStart"/>
            <w:r>
              <w:t>Bisfosfonat</w:t>
            </w:r>
            <w:proofErr w:type="spellEnd"/>
            <w:r>
              <w:t xml:space="preserve"> </w:t>
            </w:r>
          </w:p>
          <w:p w14:paraId="45240C97" w14:textId="77777777" w:rsidR="00686A31" w:rsidRDefault="00686A31" w:rsidP="00686A31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proofErr w:type="spellStart"/>
            <w:r>
              <w:t>Trimetoprim</w:t>
            </w:r>
            <w:proofErr w:type="spellEnd"/>
            <w:r>
              <w:t xml:space="preserve"> </w:t>
            </w:r>
            <w:proofErr w:type="spellStart"/>
            <w:r>
              <w:t>Sulfa</w:t>
            </w:r>
            <w:proofErr w:type="spellEnd"/>
            <w:r>
              <w:t xml:space="preserve"> </w:t>
            </w:r>
          </w:p>
          <w:p w14:paraId="1303DA98" w14:textId="77777777" w:rsidR="00686A31" w:rsidRDefault="00686A31" w:rsidP="00686A31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r>
              <w:t xml:space="preserve">Annen </w:t>
            </w:r>
            <w:proofErr w:type="spellStart"/>
            <w:r>
              <w:t>antibiotikaprofylakse</w:t>
            </w:r>
            <w:proofErr w:type="spellEnd"/>
            <w:r>
              <w:t xml:space="preserve"> </w:t>
            </w:r>
          </w:p>
          <w:p w14:paraId="15E5B59D" w14:textId="77777777" w:rsidR="00686A31" w:rsidRDefault="00686A31" w:rsidP="00686A31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proofErr w:type="spellStart"/>
            <w:r>
              <w:t>Mesna</w:t>
            </w:r>
            <w:proofErr w:type="spellEnd"/>
            <w:r>
              <w:t xml:space="preserve"> </w:t>
            </w:r>
          </w:p>
        </w:tc>
      </w:tr>
      <w:tr w:rsidR="00686A31" w14:paraId="455BA7DB" w14:textId="77777777" w:rsidTr="00686A31">
        <w:tc>
          <w:tcPr>
            <w:tcW w:w="9062" w:type="dxa"/>
            <w:gridSpan w:val="2"/>
          </w:tcPr>
          <w:p w14:paraId="2D31C79F" w14:textId="77777777" w:rsidR="00686A31" w:rsidRDefault="00686A31" w:rsidP="00BA6237">
            <w:r>
              <w:t xml:space="preserve">Registrering av intervensjon/kirurgi </w:t>
            </w:r>
          </w:p>
          <w:p w14:paraId="69C3F334" w14:textId="77777777" w:rsidR="00686A31" w:rsidRDefault="00686A31" w:rsidP="00686A31">
            <w:pPr>
              <w:pStyle w:val="Listeavsnitt"/>
              <w:numPr>
                <w:ilvl w:val="0"/>
                <w:numId w:val="5"/>
              </w:numPr>
              <w:spacing w:line="240" w:lineRule="auto"/>
            </w:pPr>
            <w:r>
              <w:t xml:space="preserve">Organtransplantasjon </w:t>
            </w:r>
          </w:p>
          <w:p w14:paraId="1D5606EE" w14:textId="77777777" w:rsidR="00686A31" w:rsidRDefault="00686A31" w:rsidP="00686A31">
            <w:pPr>
              <w:pStyle w:val="Listeavsnitt"/>
              <w:numPr>
                <w:ilvl w:val="0"/>
                <w:numId w:val="5"/>
              </w:numPr>
              <w:spacing w:line="240" w:lineRule="auto"/>
            </w:pPr>
            <w:r>
              <w:t>PCI (utblokking av blodårer i hjerte)</w:t>
            </w:r>
          </w:p>
          <w:p w14:paraId="0854A7AA" w14:textId="77777777" w:rsidR="00686A31" w:rsidRDefault="00686A31" w:rsidP="00686A31">
            <w:pPr>
              <w:pStyle w:val="Listeavsnitt"/>
              <w:numPr>
                <w:ilvl w:val="0"/>
                <w:numId w:val="5"/>
              </w:numPr>
              <w:spacing w:line="240" w:lineRule="auto"/>
            </w:pPr>
            <w:r>
              <w:t xml:space="preserve">PTA (utblokking av andre blodårer) </w:t>
            </w:r>
          </w:p>
          <w:p w14:paraId="32B0D803" w14:textId="77777777" w:rsidR="00686A31" w:rsidRDefault="00686A31" w:rsidP="00686A31">
            <w:pPr>
              <w:pStyle w:val="Listeavsnitt"/>
              <w:numPr>
                <w:ilvl w:val="0"/>
                <w:numId w:val="5"/>
              </w:numPr>
              <w:spacing w:line="240" w:lineRule="auto"/>
            </w:pPr>
            <w:r>
              <w:t>Karkirurgi</w:t>
            </w:r>
          </w:p>
        </w:tc>
      </w:tr>
      <w:tr w:rsidR="00686A31" w:rsidRPr="001F3824" w14:paraId="1C3446C6" w14:textId="77777777" w:rsidTr="00686A31">
        <w:tc>
          <w:tcPr>
            <w:tcW w:w="9062" w:type="dxa"/>
            <w:gridSpan w:val="2"/>
          </w:tcPr>
          <w:p w14:paraId="77A55E31" w14:textId="77777777" w:rsidR="00686A31" w:rsidRDefault="00686A31" w:rsidP="00BA6237">
            <w:pPr>
              <w:rPr>
                <w:b/>
              </w:rPr>
            </w:pPr>
          </w:p>
          <w:p w14:paraId="1E1B6667" w14:textId="77777777" w:rsidR="00686A31" w:rsidRPr="001F3824" w:rsidRDefault="00686A31" w:rsidP="00BA6237">
            <w:pPr>
              <w:rPr>
                <w:b/>
              </w:rPr>
            </w:pPr>
            <w:r w:rsidRPr="001F3824">
              <w:rPr>
                <w:b/>
              </w:rPr>
              <w:t>Blod og urinprøver</w:t>
            </w:r>
          </w:p>
        </w:tc>
      </w:tr>
      <w:tr w:rsidR="00686A31" w14:paraId="208F3EAF" w14:textId="77777777" w:rsidTr="00686A31">
        <w:tc>
          <w:tcPr>
            <w:tcW w:w="9062" w:type="dxa"/>
            <w:gridSpan w:val="2"/>
          </w:tcPr>
          <w:p w14:paraId="1C8BED1A" w14:textId="77777777" w:rsidR="00686A31" w:rsidRDefault="00686A31" w:rsidP="00BA6237">
            <w:r>
              <w:t xml:space="preserve">Laboratorieprøver (tas ved hvert besøk) </w:t>
            </w:r>
          </w:p>
          <w:p w14:paraId="3F13C9C0" w14:textId="77777777" w:rsidR="00686A31" w:rsidRDefault="00686A31" w:rsidP="00686A31">
            <w:pPr>
              <w:pStyle w:val="Listeavsnitt"/>
              <w:numPr>
                <w:ilvl w:val="0"/>
                <w:numId w:val="6"/>
              </w:numPr>
              <w:spacing w:line="240" w:lineRule="auto"/>
            </w:pPr>
            <w:r>
              <w:t>ANCA (PR3- og MPO-ANCA)</w:t>
            </w:r>
          </w:p>
          <w:p w14:paraId="752F9347" w14:textId="77777777" w:rsidR="00686A31" w:rsidRDefault="00686A31" w:rsidP="00686A31">
            <w:pPr>
              <w:pStyle w:val="Listeavsnitt"/>
              <w:numPr>
                <w:ilvl w:val="0"/>
                <w:numId w:val="6"/>
              </w:numPr>
              <w:spacing w:line="240" w:lineRule="auto"/>
            </w:pPr>
            <w:r>
              <w:t xml:space="preserve">IgG </w:t>
            </w:r>
          </w:p>
          <w:p w14:paraId="3D320467" w14:textId="77777777" w:rsidR="00686A31" w:rsidRDefault="00686A31" w:rsidP="00686A31">
            <w:pPr>
              <w:pStyle w:val="Listeavsnitt"/>
              <w:numPr>
                <w:ilvl w:val="0"/>
                <w:numId w:val="6"/>
              </w:numPr>
              <w:spacing w:line="240" w:lineRule="auto"/>
            </w:pPr>
            <w:r>
              <w:t xml:space="preserve">CRP (eneste lab-variabel som registreres ved storkarsvaskulitt) </w:t>
            </w:r>
          </w:p>
          <w:p w14:paraId="42DFB5C4" w14:textId="77777777" w:rsidR="00686A31" w:rsidRDefault="00686A31" w:rsidP="00686A31">
            <w:pPr>
              <w:pStyle w:val="Listeavsnitt"/>
              <w:numPr>
                <w:ilvl w:val="0"/>
                <w:numId w:val="6"/>
              </w:numPr>
              <w:spacing w:line="240" w:lineRule="auto"/>
            </w:pPr>
            <w:proofErr w:type="spellStart"/>
            <w:r>
              <w:t>Kreatinin</w:t>
            </w:r>
            <w:proofErr w:type="spellEnd"/>
            <w:r>
              <w:t xml:space="preserve"> </w:t>
            </w:r>
          </w:p>
          <w:p w14:paraId="1B4CEB95" w14:textId="77777777" w:rsidR="00686A31" w:rsidRDefault="00686A31" w:rsidP="00686A31">
            <w:pPr>
              <w:pStyle w:val="Listeavsnitt"/>
              <w:numPr>
                <w:ilvl w:val="0"/>
                <w:numId w:val="6"/>
              </w:numPr>
              <w:spacing w:line="240" w:lineRule="auto"/>
            </w:pPr>
            <w:proofErr w:type="spellStart"/>
            <w:r>
              <w:t>eGFR</w:t>
            </w:r>
            <w:proofErr w:type="spellEnd"/>
            <w:r>
              <w:t xml:space="preserve"> </w:t>
            </w:r>
          </w:p>
          <w:p w14:paraId="70F682A0" w14:textId="77777777" w:rsidR="00686A31" w:rsidRDefault="00686A31" w:rsidP="00686A31">
            <w:pPr>
              <w:pStyle w:val="Listeavsnitt"/>
              <w:numPr>
                <w:ilvl w:val="0"/>
                <w:numId w:val="6"/>
              </w:numPr>
              <w:spacing w:line="240" w:lineRule="auto"/>
            </w:pPr>
            <w:proofErr w:type="spellStart"/>
            <w:r>
              <w:t>Urinstiks</w:t>
            </w:r>
            <w:proofErr w:type="spellEnd"/>
            <w:r>
              <w:t xml:space="preserve"> for blod og albumin</w:t>
            </w:r>
          </w:p>
          <w:p w14:paraId="3BFE299D" w14:textId="77777777" w:rsidR="00686A31" w:rsidRDefault="00686A31" w:rsidP="00686A31">
            <w:pPr>
              <w:pStyle w:val="Listeavsnitt"/>
              <w:numPr>
                <w:ilvl w:val="0"/>
                <w:numId w:val="6"/>
              </w:numPr>
              <w:spacing w:line="240" w:lineRule="auto"/>
            </w:pPr>
            <w:r>
              <w:t>Urin-albumin-</w:t>
            </w:r>
            <w:proofErr w:type="spellStart"/>
            <w:r>
              <w:t>kreatinin</w:t>
            </w:r>
            <w:proofErr w:type="spellEnd"/>
            <w:r>
              <w:t xml:space="preserve">-ratio </w:t>
            </w:r>
          </w:p>
        </w:tc>
      </w:tr>
      <w:tr w:rsidR="00686A31" w:rsidRPr="00EA61BF" w14:paraId="42928582" w14:textId="77777777" w:rsidTr="00686A31">
        <w:tc>
          <w:tcPr>
            <w:tcW w:w="9062" w:type="dxa"/>
            <w:gridSpan w:val="2"/>
          </w:tcPr>
          <w:p w14:paraId="32648077" w14:textId="77777777" w:rsidR="00686A31" w:rsidRDefault="00686A31" w:rsidP="00BA6237">
            <w:pPr>
              <w:rPr>
                <w:b/>
              </w:rPr>
            </w:pPr>
          </w:p>
          <w:p w14:paraId="54A1143F" w14:textId="77777777" w:rsidR="00686A31" w:rsidRPr="00EA61BF" w:rsidRDefault="00686A31" w:rsidP="00BA6237">
            <w:pPr>
              <w:rPr>
                <w:b/>
              </w:rPr>
            </w:pPr>
            <w:r w:rsidRPr="00EA61BF">
              <w:rPr>
                <w:b/>
              </w:rPr>
              <w:t xml:space="preserve">Registrering av utredning ved diagnose og ved residiv </w:t>
            </w:r>
          </w:p>
        </w:tc>
      </w:tr>
      <w:tr w:rsidR="00686A31" w14:paraId="6660303C" w14:textId="77777777" w:rsidTr="00686A31">
        <w:tc>
          <w:tcPr>
            <w:tcW w:w="9062" w:type="dxa"/>
            <w:gridSpan w:val="2"/>
          </w:tcPr>
          <w:p w14:paraId="0A18B727" w14:textId="77777777" w:rsidR="00686A31" w:rsidRDefault="00686A31" w:rsidP="00BA6237">
            <w:r>
              <w:t xml:space="preserve">Funksjonsundersøkelser </w:t>
            </w:r>
          </w:p>
          <w:p w14:paraId="71370E5C" w14:textId="77777777" w:rsidR="00686A31" w:rsidRDefault="00686A31" w:rsidP="00686A31">
            <w:pPr>
              <w:pStyle w:val="Listeavsnitt"/>
              <w:numPr>
                <w:ilvl w:val="0"/>
                <w:numId w:val="7"/>
              </w:numPr>
              <w:spacing w:line="240" w:lineRule="auto"/>
            </w:pPr>
            <w:r>
              <w:t xml:space="preserve">Lungefunksjonstest </w:t>
            </w:r>
          </w:p>
          <w:p w14:paraId="682ECC4A" w14:textId="77777777" w:rsidR="00686A31" w:rsidRDefault="00686A31" w:rsidP="00686A31">
            <w:pPr>
              <w:pStyle w:val="Listeavsnitt"/>
              <w:numPr>
                <w:ilvl w:val="0"/>
                <w:numId w:val="7"/>
              </w:numPr>
              <w:spacing w:line="240" w:lineRule="auto"/>
            </w:pPr>
            <w:r>
              <w:t xml:space="preserve">Ekko cor  </w:t>
            </w:r>
          </w:p>
        </w:tc>
      </w:tr>
      <w:tr w:rsidR="00686A31" w14:paraId="5C447D22" w14:textId="77777777" w:rsidTr="00686A31">
        <w:tc>
          <w:tcPr>
            <w:tcW w:w="9062" w:type="dxa"/>
            <w:gridSpan w:val="2"/>
          </w:tcPr>
          <w:p w14:paraId="13276995" w14:textId="77777777" w:rsidR="00686A31" w:rsidRDefault="00686A31" w:rsidP="00BA6237">
            <w:r>
              <w:t>Eksklusjonsårsak</w:t>
            </w:r>
          </w:p>
          <w:p w14:paraId="6A0A2F4D" w14:textId="77777777" w:rsidR="00686A31" w:rsidRDefault="00686A31" w:rsidP="00686A31">
            <w:pPr>
              <w:pStyle w:val="Listeavsnitt"/>
              <w:numPr>
                <w:ilvl w:val="0"/>
                <w:numId w:val="7"/>
              </w:numPr>
              <w:spacing w:line="240" w:lineRule="auto"/>
            </w:pPr>
            <w:r>
              <w:t xml:space="preserve">Trukket samtykke </w:t>
            </w:r>
          </w:p>
          <w:p w14:paraId="23C58354" w14:textId="77777777" w:rsidR="00686A31" w:rsidRDefault="00686A31" w:rsidP="00686A31">
            <w:pPr>
              <w:pStyle w:val="Listeavsnitt"/>
              <w:numPr>
                <w:ilvl w:val="0"/>
                <w:numId w:val="7"/>
              </w:numPr>
              <w:spacing w:line="240" w:lineRule="auto"/>
            </w:pPr>
            <w:r>
              <w:t xml:space="preserve">Flyttet </w:t>
            </w:r>
          </w:p>
          <w:p w14:paraId="6B4BE5A2" w14:textId="77777777" w:rsidR="00686A31" w:rsidRDefault="00686A31" w:rsidP="00686A31">
            <w:pPr>
              <w:pStyle w:val="Listeavsnitt"/>
              <w:numPr>
                <w:ilvl w:val="0"/>
                <w:numId w:val="7"/>
              </w:numPr>
              <w:spacing w:line="240" w:lineRule="auto"/>
            </w:pPr>
            <w:r>
              <w:t xml:space="preserve">Død </w:t>
            </w:r>
          </w:p>
          <w:p w14:paraId="59B579ED" w14:textId="77777777" w:rsidR="00686A31" w:rsidRDefault="00686A31" w:rsidP="00686A31">
            <w:pPr>
              <w:pStyle w:val="Listeavsnitt"/>
              <w:numPr>
                <w:ilvl w:val="0"/>
                <w:numId w:val="7"/>
              </w:numPr>
              <w:spacing w:line="240" w:lineRule="auto"/>
            </w:pPr>
            <w:r>
              <w:t xml:space="preserve">Oppfølging avsluttet </w:t>
            </w:r>
          </w:p>
          <w:p w14:paraId="22135F87" w14:textId="77777777" w:rsidR="00686A31" w:rsidRDefault="00686A31" w:rsidP="00686A31">
            <w:pPr>
              <w:pStyle w:val="Listeavsnitt"/>
              <w:numPr>
                <w:ilvl w:val="0"/>
                <w:numId w:val="7"/>
              </w:numPr>
              <w:spacing w:line="240" w:lineRule="auto"/>
            </w:pPr>
            <w:r>
              <w:t>Annet</w:t>
            </w:r>
          </w:p>
        </w:tc>
      </w:tr>
    </w:tbl>
    <w:p w14:paraId="5568D9BC" w14:textId="77777777" w:rsidR="00686A31" w:rsidRDefault="00686A31"/>
    <w:sectPr w:rsidR="00686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48F"/>
    <w:multiLevelType w:val="hybridMultilevel"/>
    <w:tmpl w:val="E95611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2364E"/>
    <w:multiLevelType w:val="hybridMultilevel"/>
    <w:tmpl w:val="2534B6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F1D17"/>
    <w:multiLevelType w:val="hybridMultilevel"/>
    <w:tmpl w:val="79BA2F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16C53"/>
    <w:multiLevelType w:val="hybridMultilevel"/>
    <w:tmpl w:val="1946EA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F64D2"/>
    <w:multiLevelType w:val="hybridMultilevel"/>
    <w:tmpl w:val="3808E9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50FEE"/>
    <w:multiLevelType w:val="hybridMultilevel"/>
    <w:tmpl w:val="7EA03E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9249AB"/>
    <w:multiLevelType w:val="hybridMultilevel"/>
    <w:tmpl w:val="D5F004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019369">
    <w:abstractNumId w:val="0"/>
  </w:num>
  <w:num w:numId="2" w16cid:durableId="2050298454">
    <w:abstractNumId w:val="1"/>
  </w:num>
  <w:num w:numId="3" w16cid:durableId="954948221">
    <w:abstractNumId w:val="2"/>
  </w:num>
  <w:num w:numId="4" w16cid:durableId="748425562">
    <w:abstractNumId w:val="3"/>
  </w:num>
  <w:num w:numId="5" w16cid:durableId="1230992912">
    <w:abstractNumId w:val="5"/>
  </w:num>
  <w:num w:numId="6" w16cid:durableId="525679445">
    <w:abstractNumId w:val="6"/>
  </w:num>
  <w:num w:numId="7" w16cid:durableId="2581012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A31"/>
    <w:rsid w:val="00686A31"/>
    <w:rsid w:val="00B7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0690B"/>
  <w15:chartTrackingRefBased/>
  <w15:docId w15:val="{D76D8E52-2458-4C30-B3D6-E0342308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A31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86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86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86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86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86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86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86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86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86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86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86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86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86A3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86A3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86A3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86A3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86A3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86A3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86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86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86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86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86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86A3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86A3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86A3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86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86A3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86A31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686A3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1834</Characters>
  <Application>Microsoft Office Word</Application>
  <DocSecurity>0</DocSecurity>
  <Lines>15</Lines>
  <Paragraphs>4</Paragraphs>
  <ScaleCrop>false</ScaleCrop>
  <Company>Helse Nord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Berglund Mai Lisbet</dc:creator>
  <cp:keywords/>
  <dc:description/>
  <cp:lastModifiedBy>Berglund Mai Lisbet</cp:lastModifiedBy>
  <cp:revision>1</cp:revision>
  <dcterms:created xsi:type="dcterms:W3CDTF">2026-05-18T07:10:00Z</dcterms:created>
  <dcterms:modified xsi:type="dcterms:W3CDTF">2026-05-18T07:15:00Z</dcterms:modified>
</cp:coreProperties>
</file>